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08" w:rsidRPr="00AF2E08" w:rsidRDefault="00AF2E08" w:rsidP="00AF2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E08">
        <w:rPr>
          <w:rFonts w:ascii="Times New Roman" w:hAnsi="Times New Roman"/>
          <w:b/>
          <w:sz w:val="28"/>
          <w:szCs w:val="28"/>
        </w:rPr>
        <w:t>СОВЕТ ДЕПУТАТОВ ЛИХАЧЕВСКОГО СЕЛЬСКОГО ПОСЕЛЕНИЯ КРАСНОХОЛМСКОГО РАЙОНА</w:t>
      </w:r>
    </w:p>
    <w:p w:rsidR="00AF2E08" w:rsidRPr="00AF2E08" w:rsidRDefault="00AF2E08" w:rsidP="00AF2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E08">
        <w:rPr>
          <w:rFonts w:ascii="Times New Roman" w:hAnsi="Times New Roman"/>
          <w:b/>
          <w:sz w:val="28"/>
          <w:szCs w:val="28"/>
        </w:rPr>
        <w:t>ТВЕРСКОЙ ОБЛАСТИ</w:t>
      </w:r>
    </w:p>
    <w:p w:rsidR="00AF2E08" w:rsidRPr="00AF2E08" w:rsidRDefault="00AF2E08" w:rsidP="00AF2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2E08" w:rsidRPr="00AF2E08" w:rsidRDefault="00AF2E08" w:rsidP="00AF2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E08">
        <w:rPr>
          <w:rFonts w:ascii="Times New Roman" w:hAnsi="Times New Roman"/>
          <w:b/>
          <w:sz w:val="28"/>
          <w:szCs w:val="28"/>
        </w:rPr>
        <w:t>РЕШЕНИЕ</w:t>
      </w:r>
    </w:p>
    <w:p w:rsidR="008F0DC7" w:rsidRDefault="008F0DC7" w:rsidP="008F0D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3188"/>
        <w:gridCol w:w="3162"/>
        <w:gridCol w:w="3113"/>
      </w:tblGrid>
      <w:tr w:rsidR="008F0DC7" w:rsidTr="008F0DC7">
        <w:trPr>
          <w:trHeight w:val="360"/>
          <w:jc w:val="center"/>
        </w:trPr>
        <w:tc>
          <w:tcPr>
            <w:tcW w:w="3188" w:type="dxa"/>
            <w:hideMark/>
          </w:tcPr>
          <w:p w:rsidR="008F0DC7" w:rsidRDefault="0034667C" w:rsidP="00083EA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10.05.</w:t>
            </w:r>
            <w:r w:rsidR="008F0D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083E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62" w:type="dxa"/>
            <w:hideMark/>
          </w:tcPr>
          <w:p w:rsidR="008F0DC7" w:rsidRDefault="008F0DC7" w:rsidP="0034667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д. </w:t>
            </w:r>
            <w:proofErr w:type="spellStart"/>
            <w:r w:rsidR="003466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Лихачево</w:t>
            </w:r>
            <w:proofErr w:type="spellEnd"/>
          </w:p>
        </w:tc>
        <w:tc>
          <w:tcPr>
            <w:tcW w:w="3113" w:type="dxa"/>
            <w:hideMark/>
          </w:tcPr>
          <w:p w:rsidR="008F0DC7" w:rsidRDefault="008F0DC7" w:rsidP="003466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3466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</w:t>
            </w:r>
          </w:p>
        </w:tc>
      </w:tr>
    </w:tbl>
    <w:p w:rsidR="008F0DC7" w:rsidRDefault="008F0DC7" w:rsidP="008F0D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297" w:type="dxa"/>
        <w:tblLook w:val="01E0" w:firstRow="1" w:lastRow="1" w:firstColumn="1" w:lastColumn="1" w:noHBand="0" w:noVBand="0"/>
      </w:tblPr>
      <w:tblGrid>
        <w:gridCol w:w="4077"/>
        <w:gridCol w:w="1412"/>
        <w:gridCol w:w="3808"/>
      </w:tblGrid>
      <w:tr w:rsidR="008F0DC7" w:rsidTr="008F0DC7">
        <w:trPr>
          <w:trHeight w:val="1215"/>
        </w:trPr>
        <w:tc>
          <w:tcPr>
            <w:tcW w:w="4077" w:type="dxa"/>
            <w:hideMark/>
          </w:tcPr>
          <w:p w:rsidR="008F0DC7" w:rsidRDefault="008F0D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передаче </w:t>
            </w:r>
            <w:r w:rsidR="00083E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финансовому отделу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МО «Краснохолмский район» полномочий по осуществлению внутреннего муниципального финансового контроля от Администрации </w:t>
            </w:r>
            <w:r w:rsidR="003466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Лихачевского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412" w:type="dxa"/>
          </w:tcPr>
          <w:p w:rsidR="008F0DC7" w:rsidRDefault="008F0DC7">
            <w:pPr>
              <w:spacing w:after="0" w:line="240" w:lineRule="auto"/>
              <w:ind w:right="53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08" w:type="dxa"/>
          </w:tcPr>
          <w:p w:rsidR="008F0DC7" w:rsidRDefault="008F0DC7">
            <w:pPr>
              <w:spacing w:after="0" w:line="240" w:lineRule="auto"/>
              <w:ind w:right="53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6"/>
      <w:bookmarkEnd w:id="0"/>
    </w:p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4 статьи 15 Федерального закона от 06.10.2003 № 131-ФЗ «Об общих принципах и организации местного самоуправления в Российской Федерации, Совет депутатов </w:t>
      </w:r>
      <w:r w:rsidR="0034667C">
        <w:rPr>
          <w:rFonts w:ascii="Times New Roman" w:hAnsi="Times New Roman" w:cs="Times New Roman"/>
          <w:sz w:val="28"/>
          <w:szCs w:val="28"/>
        </w:rPr>
        <w:t>Лихачевского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F0DC7" w:rsidRDefault="008F0DC7" w:rsidP="008F0DC7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F0DC7" w:rsidRPr="00AF2E08" w:rsidRDefault="008F0DC7" w:rsidP="008F0D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E0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F0DC7" w:rsidRDefault="008F0DC7" w:rsidP="008F0D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Передать сроком до 31.12.2017 года финансовому отделу  Администрации МО «Краснохолмский район» полномочия по осуществлению внутреннего муниципального финансового контроля.</w:t>
      </w:r>
    </w:p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Утвердить Соглашени</w:t>
      </w:r>
      <w:r w:rsidR="00DF1B8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 передаче полномочий по осуществлению внутреннего муниципального финансового контроля согласно Приложению к настоящему решению.</w:t>
      </w:r>
    </w:p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Администрации </w:t>
      </w:r>
      <w:r w:rsidR="0034667C">
        <w:rPr>
          <w:rFonts w:ascii="Times New Roman" w:hAnsi="Times New Roman" w:cs="Times New Roman"/>
          <w:sz w:val="28"/>
          <w:szCs w:val="28"/>
        </w:rPr>
        <w:t>Лихачевского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заключить соглашение о передаче полномочий по осуществлению внутреннего муниципального финансового контроля.</w:t>
      </w:r>
    </w:p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Обнародовать данное решение на странице </w:t>
      </w:r>
      <w:r w:rsidR="0034667C">
        <w:rPr>
          <w:rFonts w:ascii="Times New Roman" w:hAnsi="Times New Roman" w:cs="Times New Roman"/>
          <w:sz w:val="28"/>
          <w:szCs w:val="28"/>
        </w:rPr>
        <w:t>Лихачевского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информационно-коммуникационной сети Интернет.</w:t>
      </w:r>
    </w:p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F1B86" w:rsidRDefault="00DF1B86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1B86" w:rsidRDefault="00DF1B86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DC7" w:rsidRDefault="008F0DC7" w:rsidP="008F0DC7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34667C">
        <w:rPr>
          <w:rFonts w:ascii="Times New Roman" w:hAnsi="Times New Roman" w:cs="Times New Roman"/>
          <w:sz w:val="28"/>
          <w:szCs w:val="28"/>
        </w:rPr>
        <w:t>Лихачевского</w:t>
      </w:r>
      <w:proofErr w:type="gramEnd"/>
    </w:p>
    <w:p w:rsidR="008F0DC7" w:rsidRDefault="008F0DC7" w:rsidP="008F0DC7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</w:t>
      </w:r>
      <w:proofErr w:type="spellStart"/>
      <w:r w:rsidR="0034667C">
        <w:rPr>
          <w:rFonts w:ascii="Times New Roman" w:hAnsi="Times New Roman" w:cs="Times New Roman"/>
          <w:sz w:val="28"/>
          <w:szCs w:val="28"/>
        </w:rPr>
        <w:t>Ю.А.Гаврилова</w:t>
      </w:r>
      <w:proofErr w:type="spellEnd"/>
    </w:p>
    <w:p w:rsidR="008F0DC7" w:rsidRDefault="008F0DC7" w:rsidP="008F0DC7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F0DC7" w:rsidRDefault="008F0DC7" w:rsidP="008F0DC7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DF1B86" w:rsidRDefault="00DF1B86" w:rsidP="008F0DC7">
      <w:pPr>
        <w:tabs>
          <w:tab w:val="left" w:pos="519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1B86" w:rsidRDefault="00DF1B86" w:rsidP="008F0DC7">
      <w:pPr>
        <w:tabs>
          <w:tab w:val="left" w:pos="519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2E08" w:rsidRDefault="00AF2E08" w:rsidP="008F0DC7">
      <w:pPr>
        <w:tabs>
          <w:tab w:val="left" w:pos="519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2E08" w:rsidRDefault="00AF2E08" w:rsidP="008F0DC7">
      <w:pPr>
        <w:tabs>
          <w:tab w:val="left" w:pos="519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tabs>
          <w:tab w:val="left" w:pos="519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0DC7" w:rsidRDefault="008F0DC7" w:rsidP="008F0DC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к Решению Совета депутатов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Лихачевского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F0DC7" w:rsidRDefault="008F0DC7" w:rsidP="008F0DC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</w:p>
    <w:p w:rsidR="008F0DC7" w:rsidRDefault="008F0DC7" w:rsidP="008F0DC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 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10.05.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83EA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157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8F0DC7" w:rsidRDefault="008F0DC7" w:rsidP="008F0DC7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</w:p>
    <w:p w:rsidR="008F0DC7" w:rsidRDefault="008F0DC7" w:rsidP="008F0DC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Arial" w:hAnsi="Times New Roman"/>
          <w:sz w:val="24"/>
          <w:szCs w:val="24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8F0DC7" w:rsidRDefault="008F0DC7" w:rsidP="008F0DC7">
      <w:pPr>
        <w:widowControl w:val="0"/>
        <w:suppressAutoHyphens/>
        <w:autoSpaceDE w:val="0"/>
        <w:spacing w:after="0" w:line="240" w:lineRule="auto"/>
        <w:ind w:left="428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34667C" w:rsidRPr="0034667C" w:rsidRDefault="008F0DC7" w:rsidP="003466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34667C">
        <w:rPr>
          <w:rFonts w:ascii="Times New Roman" w:eastAsia="Arial" w:hAnsi="Times New Roman"/>
          <w:b/>
          <w:sz w:val="28"/>
          <w:szCs w:val="28"/>
          <w:lang w:eastAsia="ar-SA"/>
        </w:rPr>
        <w:t xml:space="preserve">СОГЛАШЕНИЕ </w:t>
      </w:r>
    </w:p>
    <w:p w:rsidR="008F0DC7" w:rsidRPr="0034667C" w:rsidRDefault="008F0DC7" w:rsidP="003466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передаче финансовому отделу Администрации МО «Краснохолмский район» полномочий от Администрации </w:t>
      </w:r>
      <w:r w:rsidR="0034667C"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>Лихачевского</w:t>
      </w: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по осуществлению внутреннего муниципального финансового контроля</w:t>
      </w:r>
    </w:p>
    <w:p w:rsidR="008F0DC7" w:rsidRDefault="008F0DC7" w:rsidP="008F0DC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«10» мая 2017 г.</w:t>
      </w:r>
    </w:p>
    <w:p w:rsidR="008F0DC7" w:rsidRDefault="008F0DC7" w:rsidP="008F0DC7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Финансовый отдел Администрация МО «Краснохолмский район», в лице заведующего финансовым отделом Куликовой Светланы Семеновны, действующего  на основании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Положения, с одной стороны и Администрация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Лихачевского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 поселения, в лице Главы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Лихачевского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Запевалова</w:t>
      </w:r>
      <w:proofErr w:type="spellEnd"/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Николая Анатольевича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действующего на основании Устава, с другой стороны, именуемые совместно  «Стороны»,  руководствуясь  ч.4 ст.15 Федерального закона № 131-ФЗ от  06.10.2003 «Об общих принципах организации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 в Российской Федерации», Бюджетным кодексом Российской Федерации - заключили настоящее Соглашение о нижеследующем:</w:t>
      </w:r>
    </w:p>
    <w:p w:rsidR="008F0DC7" w:rsidRDefault="008F0DC7" w:rsidP="008F0D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Pr="0034667C" w:rsidRDefault="008F0DC7" w:rsidP="0034667C">
      <w:pPr>
        <w:pStyle w:val="a5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 Соглашения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По настоящему Соглашению Администрация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Лихачевского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передаёт, а </w:t>
      </w:r>
      <w:r w:rsidR="00DF1B86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финансовый отдел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DF1B8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 «Краснохолмский район»  принимает полномочия по осуществлению внутреннего муниципального финансового контроля.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1.2. Финансовые средства на реализацию </w:t>
      </w:r>
      <w:r w:rsidR="00DF1B86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отделом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DF1B8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 «Краснохолмский район» полномочий, указанных в п. 1.1 настоящего Соглашения, не предусматриваются.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="00DF1B86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Финансовому отделу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МО «Краснохолмский район» передаются следующие полномочия по осуществлению внутреннего муниципального финансового контроля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полнотой и достоверностью отчетности о реализации муниципальных программ, отчетности об исполнении муниципальных заданий;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субъекта контроля;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ведением бюджетного и бухгалтерского учета, составлением бюджетной и бухгалтерской отчетности об исполнении бюджета;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операциями с бюджетными средствами, осуществляемыми Администрацией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Лихачевского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и учреждениями  - получателями средств из бюджета поселения;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соблюдением Администрацией 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Лихачевского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условий получения  и использования межбюджетных трансфертов;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выполнением условий исполнения муниципальных контрактов и гражданско-правовых договоров;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состоянием дебиторск</w:t>
      </w:r>
      <w:r w:rsidR="00B12DB9">
        <w:rPr>
          <w:rFonts w:ascii="Times New Roman" w:eastAsia="Times New Roman" w:hAnsi="Times New Roman"/>
          <w:sz w:val="28"/>
          <w:szCs w:val="28"/>
          <w:lang w:eastAsia="ru-RU"/>
        </w:rPr>
        <w:t>ой и кредиторской задолженности;</w:t>
      </w:r>
    </w:p>
    <w:p w:rsidR="00DF1B86" w:rsidRDefault="00DF1B86" w:rsidP="008F0DC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полномочия по внутренне</w:t>
      </w:r>
      <w:r w:rsidR="007353EC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муниципально</w:t>
      </w:r>
      <w:r w:rsidR="007353EC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финансово</w:t>
      </w:r>
      <w:r w:rsidR="007353EC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контрол</w:t>
      </w:r>
      <w:r w:rsidR="007353EC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, регламентированные статьей 269.2 БК РФ и пунктом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F1B86" w:rsidRDefault="00DF1B86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Pr="0034667C" w:rsidRDefault="008F0DC7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>2. Виды и методы осуществления финансового контроля</w:t>
      </w:r>
    </w:p>
    <w:p w:rsidR="008F0DC7" w:rsidRDefault="008F0DC7" w:rsidP="008F0DC7">
      <w:pPr>
        <w:spacing w:after="0" w:line="240" w:lineRule="auto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Контрольная деятельность делится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плановую и внеплановую.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Плановая контрольная деятельность осуществляется в соответствии с утверждаемым финансовым отделом Администрации  МО «Краснохолмский район» планом.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Внеплановая контрольная деятельность осуществляется на основании поручения заведующего финансовым отделом в связи со следующими обстоятельствами: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истечение срока исполнения объектом контроля ранее выданного представления 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поступление в Администрацию МО «Краснохолмский район» и финансовый отдел обращений и заявлений органов местного самоуправления муниципального образования, физических и юридических 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3"/>
          <w:sz w:val="28"/>
          <w:szCs w:val="24"/>
          <w:lang w:eastAsia="ru-RU"/>
        </w:rPr>
        <w:t>- появления информации в средствах массой</w:t>
      </w:r>
      <w:r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</w:t>
      </w:r>
      <w:r w:rsidR="007353EC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 Методами осуществления финансового контроля являются проверки, ревизии, обследования, санкционированные операции. Результаты проверки, ревизии оформляются актом, результаты обследований оформляются заключением.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2.3. При осуществлении полномочий по внутреннему муниципальному финансовому контролю финансовым отделом Администрации МО «Краснохолмский район»: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проводятся проверки, ревизии, обследования;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направляются объектам контроля акты, заключения, представления и (или) предписания.  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</w:p>
    <w:p w:rsidR="008F0DC7" w:rsidRPr="0034667C" w:rsidRDefault="008F0DC7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3466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>Права и обязанности сторон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настоящего Соглашения Стороны имеют права и обязанности. 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 Поселение: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имеет право направлять  предложения о проведении контрольных мероприятий;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рассматривает заключения и представления по результатам проведения контрольных мероприятий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3.2. Финансовый отдел: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обеспечивает в рамках настоящего Соглашения реализацию своих полномочий;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направляет представления Администрации сельского поселения, принимает другие предусмотренные законодательством, меры по устранению и предотвращению выявляемых нарушений;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определяет формы, цели, задачи  и исполнителей проводимых мероприятий, способы их проведения.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Pr="0034667C" w:rsidRDefault="008F0DC7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>4. Срок действия Соглашения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4.1. Настоящее Соглашение вступает в силу с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 xml:space="preserve">мая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2017 года.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 Срок действия настоящего Соглашения устанавливается по 31 декабря 2017 года.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4.3. Соглашение может быть расторгнуто по взаимному согласию Сторон или в одностороннем порядке в случае неисполнения или ненадлежащего исполнения полномочий одной из сторон в соответствии с действующим законодательством.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 Уведомление о расторжении настоящего Соглашения в одностороннем порядке направляется другой стороне в письменном виде за 30 дней до предполагаемой даты расторжения Соглашения.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DC7" w:rsidRPr="0034667C" w:rsidRDefault="008F0DC7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t>5. Ответственность Сторон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действующим законодательством.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2E08" w:rsidRDefault="00AF2E08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2E08" w:rsidRDefault="00AF2E08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2E08" w:rsidRDefault="00AF2E08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0DC7" w:rsidRDefault="008F0DC7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667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6. Заключительные положения</w:t>
      </w:r>
    </w:p>
    <w:p w:rsidR="00AF2E08" w:rsidRDefault="00AF2E08" w:rsidP="003466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_GoBack"/>
      <w:bookmarkEnd w:id="1"/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6.1. Настоящее Соглашение вступает в силу с момента его подписания Сторонами и распространяется на правоотношения, возникшие с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10.05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6.2. Внесение изменений или дополнений в настоящее Соглашение осуществляется по взаимному согласию Сторон путём заключения дополнительных соглашений, которые заключаются в письменном виде и являются неотъемлемой частью настоящего Соглашения.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6.3. В случае прекращения действия настоящего Соглашения, начатые и проводимые в соответствии  с ним контрольные и экспертно-аналитические мероприятия, продолжаются до их полного завершения.  </w:t>
      </w:r>
    </w:p>
    <w:p w:rsidR="008F0DC7" w:rsidRDefault="008F0DC7" w:rsidP="008F0D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6.4. Настоящее Соглашение составлено в двух экземплярах по одному для каждой из Сторон.</w:t>
      </w:r>
    </w:p>
    <w:p w:rsidR="008F0DC7" w:rsidRDefault="008F0DC7" w:rsidP="008F0DC7">
      <w:pPr>
        <w:spacing w:after="0" w:line="240" w:lineRule="auto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Заведующий финансовым отделом              Глава </w:t>
      </w:r>
      <w:r w:rsidR="00AF2E0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</w:p>
    <w:p w:rsidR="008F0DC7" w:rsidRDefault="008F0DC7" w:rsidP="008F0DC7">
      <w:pPr>
        <w:spacing w:after="0" w:line="240" w:lineRule="auto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="00AF2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Лихачевского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</w:t>
      </w:r>
    </w:p>
    <w:p w:rsidR="008F0DC7" w:rsidRDefault="008F0DC7" w:rsidP="008F0DC7">
      <w:pPr>
        <w:spacing w:after="0" w:line="240" w:lineRule="auto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="00AF2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</w:p>
    <w:p w:rsidR="008F0DC7" w:rsidRDefault="008F0DC7" w:rsidP="008F0D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_________________С.С. Куликова               ________________ </w:t>
      </w:r>
      <w:proofErr w:type="spellStart"/>
      <w:r w:rsidR="00AF2E08">
        <w:rPr>
          <w:rFonts w:ascii="Times New Roman" w:eastAsia="Times New Roman" w:hAnsi="Times New Roman"/>
          <w:sz w:val="28"/>
          <w:szCs w:val="28"/>
          <w:lang w:eastAsia="ru-RU"/>
        </w:rPr>
        <w:t>Н.А.Запевалов</w:t>
      </w:r>
      <w:proofErr w:type="spellEnd"/>
    </w:p>
    <w:p w:rsidR="008F0DC7" w:rsidRDefault="008F0DC7" w:rsidP="008F0D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м.п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м.п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0DC7" w:rsidRDefault="008F0DC7" w:rsidP="008F0D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AF2E0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F2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34667C">
        <w:rPr>
          <w:rFonts w:ascii="Times New Roman" w:eastAsia="Times New Roman" w:hAnsi="Times New Roman"/>
          <w:sz w:val="28"/>
          <w:szCs w:val="28"/>
          <w:lang w:eastAsia="ru-RU"/>
        </w:rPr>
        <w:t>«10» мая 2017 г.</w:t>
      </w:r>
    </w:p>
    <w:p w:rsidR="008F0DC7" w:rsidRDefault="008F0DC7" w:rsidP="008F0D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DC7" w:rsidRDefault="008F0DC7" w:rsidP="008F0DC7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F0DC7" w:rsidRDefault="008F0DC7" w:rsidP="008F0D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0DC7" w:rsidRDefault="008F0DC7" w:rsidP="008F0DC7"/>
    <w:p w:rsidR="008F0DC7" w:rsidRDefault="008F0DC7" w:rsidP="008F0DC7"/>
    <w:p w:rsidR="00065906" w:rsidRDefault="00065906"/>
    <w:sectPr w:rsidR="00065906" w:rsidSect="00AF2E0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80577"/>
    <w:multiLevelType w:val="hybridMultilevel"/>
    <w:tmpl w:val="55228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DC7"/>
    <w:rsid w:val="00065906"/>
    <w:rsid w:val="00083EAD"/>
    <w:rsid w:val="0034667C"/>
    <w:rsid w:val="00516963"/>
    <w:rsid w:val="007353EC"/>
    <w:rsid w:val="008543E1"/>
    <w:rsid w:val="008F0DC7"/>
    <w:rsid w:val="00AF2E08"/>
    <w:rsid w:val="00B12DB9"/>
    <w:rsid w:val="00B83E3C"/>
    <w:rsid w:val="00CE1FBF"/>
    <w:rsid w:val="00DD78DE"/>
    <w:rsid w:val="00DF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C7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0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DC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66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C7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0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DC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66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8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2017-05-11T05:32:00Z</cp:lastPrinted>
  <dcterms:created xsi:type="dcterms:W3CDTF">2017-05-05T06:51:00Z</dcterms:created>
  <dcterms:modified xsi:type="dcterms:W3CDTF">2017-05-11T05:32:00Z</dcterms:modified>
</cp:coreProperties>
</file>